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371856" w14:textId="6C866095" w:rsidR="004B4C74" w:rsidRDefault="007A20E8" w:rsidP="00556760">
      <w:pPr>
        <w:pStyle w:val="1"/>
        <w:jc w:val="center"/>
        <w:rPr>
          <w:rFonts w:hint="eastAsia"/>
        </w:rPr>
      </w:pPr>
      <w:bookmarkStart w:id="0" w:name="_Hlk186316301"/>
      <w:bookmarkEnd w:id="0"/>
      <w:r>
        <w:rPr>
          <w:rFonts w:hint="eastAsia"/>
        </w:rPr>
        <w:t>2</w:t>
      </w:r>
      <w:r>
        <w:t>024</w:t>
      </w:r>
      <w:r w:rsidR="006E0A2F">
        <w:rPr>
          <w:rFonts w:hint="eastAsia"/>
        </w:rPr>
        <w:t>数字图像处理</w:t>
      </w:r>
      <w:r w:rsidR="0066751F">
        <w:rPr>
          <w:rFonts w:hint="eastAsia"/>
        </w:rPr>
        <w:t>实验报告</w:t>
      </w:r>
    </w:p>
    <w:p w14:paraId="33AD7CF3" w14:textId="06C6EFBF" w:rsidR="00556760" w:rsidRPr="00000CC6" w:rsidRDefault="00556760" w:rsidP="00000CC6">
      <w:pPr>
        <w:rPr>
          <w:rFonts w:hint="eastAsia"/>
          <w:b/>
          <w:sz w:val="28"/>
          <w:szCs w:val="28"/>
        </w:rPr>
      </w:pPr>
      <w:r w:rsidRPr="00000CC6">
        <w:rPr>
          <w:rFonts w:hint="eastAsia"/>
          <w:b/>
          <w:sz w:val="28"/>
          <w:szCs w:val="28"/>
        </w:rPr>
        <w:t>学号：</w:t>
      </w:r>
      <w:r w:rsidR="007913F0">
        <w:rPr>
          <w:rFonts w:hint="eastAsia"/>
          <w:b/>
          <w:sz w:val="28"/>
          <w:szCs w:val="28"/>
        </w:rPr>
        <w:t>09022107</w:t>
      </w:r>
    </w:p>
    <w:p w14:paraId="219F4AB9" w14:textId="19A20C75" w:rsidR="00556760" w:rsidRPr="00000CC6" w:rsidRDefault="00556760" w:rsidP="00000CC6">
      <w:pPr>
        <w:rPr>
          <w:rFonts w:hint="eastAsia"/>
          <w:b/>
          <w:sz w:val="28"/>
          <w:szCs w:val="28"/>
        </w:rPr>
      </w:pPr>
      <w:r w:rsidRPr="00000CC6">
        <w:rPr>
          <w:rFonts w:hint="eastAsia"/>
          <w:b/>
          <w:sz w:val="28"/>
          <w:szCs w:val="28"/>
        </w:rPr>
        <w:t>姓名：</w:t>
      </w:r>
      <w:r w:rsidR="007913F0">
        <w:rPr>
          <w:rFonts w:hint="eastAsia"/>
          <w:b/>
          <w:sz w:val="28"/>
          <w:szCs w:val="28"/>
        </w:rPr>
        <w:t>梁耀欣</w:t>
      </w:r>
    </w:p>
    <w:p w14:paraId="770269E1" w14:textId="77777777" w:rsidR="00556760" w:rsidRPr="00556760" w:rsidRDefault="00556760" w:rsidP="00556760">
      <w:pPr>
        <w:rPr>
          <w:rFonts w:hint="eastAsia"/>
        </w:rPr>
      </w:pPr>
    </w:p>
    <w:p w14:paraId="32A4D24D" w14:textId="570E78B4" w:rsidR="0066751F" w:rsidRPr="00C81CEC" w:rsidRDefault="006E0A2F" w:rsidP="00C81CEC">
      <w:pPr>
        <w:pStyle w:val="a3"/>
        <w:numPr>
          <w:ilvl w:val="0"/>
          <w:numId w:val="1"/>
        </w:numPr>
        <w:ind w:left="0" w:firstLineChars="0" w:firstLine="0"/>
        <w:rPr>
          <w:rFonts w:ascii="黑体" w:eastAsia="黑体" w:hAnsi="黑体" w:hint="eastAsia"/>
          <w:color w:val="5B9BD5" w:themeColor="accent1"/>
          <w:sz w:val="24"/>
          <w:szCs w:val="24"/>
        </w:rPr>
      </w:pPr>
      <w:r>
        <w:rPr>
          <w:rFonts w:ascii="黑体" w:eastAsia="黑体" w:hAnsi="黑体" w:hint="eastAsia"/>
          <w:color w:val="5B9BD5" w:themeColor="accent1"/>
          <w:sz w:val="24"/>
          <w:szCs w:val="24"/>
        </w:rPr>
        <w:t>实验</w:t>
      </w:r>
      <w:r w:rsidR="0066751F" w:rsidRPr="00C81CEC">
        <w:rPr>
          <w:rFonts w:ascii="黑体" w:eastAsia="黑体" w:hAnsi="黑体" w:hint="eastAsia"/>
          <w:color w:val="5B9BD5" w:themeColor="accent1"/>
          <w:sz w:val="24"/>
          <w:szCs w:val="24"/>
        </w:rPr>
        <w:t>题目（</w:t>
      </w:r>
      <w:r>
        <w:rPr>
          <w:rFonts w:ascii="黑体" w:eastAsia="黑体" w:hAnsi="黑体" w:hint="eastAsia"/>
          <w:color w:val="5B9BD5" w:themeColor="accent1"/>
          <w:sz w:val="24"/>
          <w:szCs w:val="24"/>
        </w:rPr>
        <w:t>实验题目具体内容）</w:t>
      </w:r>
    </w:p>
    <w:p w14:paraId="28BA946E" w14:textId="3C9F5E9D" w:rsidR="007913F0" w:rsidRPr="00A2452F" w:rsidRDefault="007913F0" w:rsidP="007913F0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对以下四张图片分别</w:t>
      </w:r>
      <w:r w:rsidRPr="00A2452F">
        <w:rPr>
          <w:rFonts w:ascii="楷体" w:eastAsia="楷体" w:hAnsi="楷体" w:cs="Times New Roman" w:hint="eastAsia"/>
          <w:kern w:val="0"/>
          <w:sz w:val="24"/>
          <w:szCs w:val="24"/>
        </w:rPr>
        <w:t>复现书上以下结果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：</w:t>
      </w:r>
    </w:p>
    <w:p w14:paraId="18DD10D0" w14:textId="77777777" w:rsidR="007913F0" w:rsidRPr="00A2452F" w:rsidRDefault="007913F0" w:rsidP="007913F0">
      <w:pPr>
        <w:numPr>
          <w:ilvl w:val="1"/>
          <w:numId w:val="2"/>
        </w:numPr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A2452F">
        <w:rPr>
          <w:rFonts w:ascii="楷体" w:eastAsia="楷体" w:hAnsi="楷体" w:cs="Times New Roman" w:hint="eastAsia"/>
          <w:kern w:val="0"/>
          <w:sz w:val="24"/>
          <w:szCs w:val="24"/>
        </w:rPr>
        <w:t>霍夫变换：直线检测</w:t>
      </w:r>
    </w:p>
    <w:p w14:paraId="73DAC5AA" w14:textId="77777777" w:rsidR="007913F0" w:rsidRPr="00A2452F" w:rsidRDefault="007913F0" w:rsidP="007913F0">
      <w:pPr>
        <w:numPr>
          <w:ilvl w:val="1"/>
          <w:numId w:val="2"/>
        </w:numPr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A2452F">
        <w:rPr>
          <w:rFonts w:ascii="楷体" w:eastAsia="楷体" w:hAnsi="楷体" w:cs="Times New Roman" w:hint="eastAsia"/>
          <w:kern w:val="0"/>
          <w:sz w:val="24"/>
          <w:szCs w:val="24"/>
        </w:rPr>
        <w:t>阈值分割</w:t>
      </w:r>
    </w:p>
    <w:p w14:paraId="2ADDFD40" w14:textId="77777777" w:rsidR="007913F0" w:rsidRPr="00A2452F" w:rsidRDefault="007913F0" w:rsidP="007913F0">
      <w:pPr>
        <w:numPr>
          <w:ilvl w:val="2"/>
          <w:numId w:val="2"/>
        </w:numPr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A2452F">
        <w:rPr>
          <w:rFonts w:ascii="楷体" w:eastAsia="楷体" w:hAnsi="楷体" w:cs="Times New Roman" w:hint="eastAsia"/>
          <w:kern w:val="0"/>
          <w:sz w:val="24"/>
          <w:szCs w:val="24"/>
        </w:rPr>
        <w:t>基本的全局阈值处理</w:t>
      </w:r>
    </w:p>
    <w:p w14:paraId="214948B5" w14:textId="77777777" w:rsidR="007913F0" w:rsidRDefault="007913F0" w:rsidP="007913F0">
      <w:pPr>
        <w:numPr>
          <w:ilvl w:val="2"/>
          <w:numId w:val="2"/>
        </w:numPr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A2452F">
        <w:rPr>
          <w:rFonts w:ascii="楷体" w:eastAsia="楷体" w:hAnsi="楷体" w:cs="Times New Roman"/>
          <w:kern w:val="0"/>
          <w:sz w:val="24"/>
          <w:szCs w:val="24"/>
        </w:rPr>
        <w:t>Otsu</w:t>
      </w:r>
      <w:r w:rsidRPr="00A2452F">
        <w:rPr>
          <w:rFonts w:ascii="楷体" w:eastAsia="楷体" w:hAnsi="楷体" w:cs="Times New Roman" w:hint="eastAsia"/>
          <w:kern w:val="0"/>
          <w:sz w:val="24"/>
          <w:szCs w:val="24"/>
        </w:rPr>
        <w:t>阈值分割</w:t>
      </w:r>
    </w:p>
    <w:p w14:paraId="0A07A285" w14:textId="61462961" w:rsidR="007913F0" w:rsidRPr="007913F0" w:rsidRDefault="007913F0" w:rsidP="007913F0">
      <w:pPr>
        <w:numPr>
          <w:ilvl w:val="2"/>
          <w:numId w:val="2"/>
        </w:numPr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192DE3">
        <w:rPr>
          <w:rFonts w:ascii="楷体" w:eastAsia="楷体" w:hAnsi="楷体" w:cs="Times New Roman" w:hint="eastAsia"/>
          <w:kern w:val="0"/>
          <w:sz w:val="24"/>
          <w:szCs w:val="24"/>
        </w:rPr>
        <w:t>可变阈值处理</w:t>
      </w:r>
      <w:r w:rsidRPr="00A2452F">
        <w:rPr>
          <w:rFonts w:ascii="楷体" w:eastAsia="楷体" w:hAnsi="楷体" w:cs="Times New Roman"/>
          <w:kern w:val="0"/>
          <w:sz w:val="24"/>
          <w:szCs w:val="24"/>
        </w:rPr>
        <w:t xml:space="preserve"> </w:t>
      </w:r>
    </w:p>
    <w:p w14:paraId="28FE30C9" w14:textId="77777777" w:rsidR="007913F0" w:rsidRPr="007913F0" w:rsidRDefault="007913F0" w:rsidP="007913F0">
      <w:pPr>
        <w:rPr>
          <w:rFonts w:ascii="楷体" w:eastAsia="楷体" w:hAnsi="楷体" w:cs="Times New Roman" w:hint="eastAsia"/>
          <w:kern w:val="0"/>
          <w:sz w:val="24"/>
          <w:szCs w:val="24"/>
        </w:rPr>
      </w:pPr>
    </w:p>
    <w:p w14:paraId="27E6ED89" w14:textId="0C7934BF" w:rsidR="007913F0" w:rsidRDefault="007913F0" w:rsidP="007913F0">
      <w:pPr>
        <w:ind w:left="1800"/>
        <w:jc w:val="left"/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/>
          <w:noProof/>
          <w:kern w:val="0"/>
          <w:sz w:val="24"/>
          <w:szCs w:val="24"/>
        </w:rPr>
        <w:drawing>
          <wp:inline distT="0" distB="0" distL="0" distR="0" wp14:anchorId="542AC60F" wp14:editId="4D303A31">
            <wp:extent cx="1802541" cy="1604963"/>
            <wp:effectExtent l="0" t="0" r="7620" b="0"/>
            <wp:docPr id="840654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272" cy="160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36F1" w14:textId="20E92A5A" w:rsidR="007913F0" w:rsidRDefault="007913F0" w:rsidP="007913F0">
      <w:pPr>
        <w:ind w:left="1800"/>
        <w:jc w:val="left"/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/>
          <w:noProof/>
          <w:kern w:val="0"/>
          <w:sz w:val="24"/>
          <w:szCs w:val="24"/>
        </w:rPr>
        <w:drawing>
          <wp:inline distT="0" distB="0" distL="0" distR="0" wp14:anchorId="194B2FD4" wp14:editId="5C15D8EF">
            <wp:extent cx="1660985" cy="1995487"/>
            <wp:effectExtent l="0" t="0" r="0" b="5080"/>
            <wp:docPr id="847159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775" cy="20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2D3EE" w14:textId="77777777" w:rsidR="007913F0" w:rsidRDefault="007913F0" w:rsidP="007913F0">
      <w:pPr>
        <w:ind w:left="1800"/>
        <w:jc w:val="left"/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5D7F4674" wp14:editId="1838F4D9">
            <wp:extent cx="2082165" cy="1918335"/>
            <wp:effectExtent l="0" t="0" r="0" b="5715"/>
            <wp:docPr id="4977308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16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8042" w14:textId="754B6D73" w:rsidR="0066751F" w:rsidRPr="007913F0" w:rsidRDefault="007913F0" w:rsidP="007913F0">
      <w:pPr>
        <w:ind w:left="1800"/>
        <w:jc w:val="left"/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/>
          <w:noProof/>
          <w:kern w:val="0"/>
          <w:sz w:val="24"/>
          <w:szCs w:val="24"/>
        </w:rPr>
        <w:drawing>
          <wp:inline distT="0" distB="0" distL="0" distR="0" wp14:anchorId="2C69DC41" wp14:editId="37E2F0B4">
            <wp:extent cx="1790700" cy="2069111"/>
            <wp:effectExtent l="0" t="0" r="0" b="7620"/>
            <wp:docPr id="1239329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439" cy="207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DADE" w14:textId="77777777" w:rsidR="006E0A2F" w:rsidRPr="00000CC6" w:rsidRDefault="006E0A2F" w:rsidP="0066751F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4"/>
        </w:rPr>
      </w:pPr>
    </w:p>
    <w:p w14:paraId="75DE850E" w14:textId="50BD4F65" w:rsidR="006E0A2F" w:rsidRDefault="006E0A2F" w:rsidP="00C81CEC">
      <w:pPr>
        <w:pStyle w:val="a3"/>
        <w:numPr>
          <w:ilvl w:val="0"/>
          <w:numId w:val="1"/>
        </w:numPr>
        <w:ind w:left="0" w:firstLineChars="0" w:firstLine="0"/>
        <w:rPr>
          <w:rFonts w:ascii="黑体" w:eastAsia="黑体" w:hAnsi="黑体" w:hint="eastAsia"/>
          <w:color w:val="5B9BD5" w:themeColor="accent1"/>
          <w:sz w:val="24"/>
          <w:szCs w:val="24"/>
        </w:rPr>
      </w:pPr>
      <w:r>
        <w:rPr>
          <w:rFonts w:ascii="黑体" w:eastAsia="黑体" w:hAnsi="黑体" w:hint="eastAsia"/>
          <w:color w:val="5B9BD5" w:themeColor="accent1"/>
          <w:sz w:val="24"/>
          <w:szCs w:val="24"/>
        </w:rPr>
        <w:t>实验环境（实验所使用的平台和相关软件）</w:t>
      </w:r>
    </w:p>
    <w:p w14:paraId="34258C07" w14:textId="1AE3FC85" w:rsidR="006E0A2F" w:rsidRDefault="007913F0" w:rsidP="007913F0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Pycharm 2024.2.0.1</w:t>
      </w:r>
    </w:p>
    <w:p w14:paraId="427F5952" w14:textId="0BA3DD60" w:rsidR="007913F0" w:rsidRDefault="007913F0" w:rsidP="007913F0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Python 3.9</w:t>
      </w:r>
    </w:p>
    <w:p w14:paraId="14E864C6" w14:textId="77777777" w:rsidR="007913F0" w:rsidRPr="007913F0" w:rsidRDefault="007913F0" w:rsidP="007913F0">
      <w:pPr>
        <w:rPr>
          <w:rFonts w:ascii="楷体" w:eastAsia="楷体" w:hAnsi="楷体" w:cs="Times New Roman" w:hint="eastAsia"/>
          <w:kern w:val="0"/>
          <w:sz w:val="24"/>
          <w:szCs w:val="24"/>
        </w:rPr>
      </w:pPr>
    </w:p>
    <w:p w14:paraId="0CF336C7" w14:textId="7A058DA3" w:rsidR="0066751F" w:rsidRDefault="006E0A2F" w:rsidP="00C81CEC">
      <w:pPr>
        <w:pStyle w:val="a3"/>
        <w:numPr>
          <w:ilvl w:val="0"/>
          <w:numId w:val="1"/>
        </w:numPr>
        <w:ind w:left="0" w:firstLineChars="0" w:firstLine="0"/>
        <w:rPr>
          <w:rFonts w:ascii="黑体" w:eastAsia="黑体" w:hAnsi="黑体" w:hint="eastAsia"/>
          <w:color w:val="5B9BD5" w:themeColor="accent1"/>
          <w:sz w:val="24"/>
          <w:szCs w:val="24"/>
        </w:rPr>
      </w:pPr>
      <w:r>
        <w:rPr>
          <w:rFonts w:ascii="黑体" w:eastAsia="黑体" w:hAnsi="黑体" w:hint="eastAsia"/>
          <w:color w:val="5B9BD5" w:themeColor="accent1"/>
          <w:sz w:val="24"/>
          <w:szCs w:val="24"/>
        </w:rPr>
        <w:t>实验内容与方法（实验</w:t>
      </w:r>
      <w:r w:rsidR="00DD4179">
        <w:rPr>
          <w:rFonts w:ascii="黑体" w:eastAsia="黑体" w:hAnsi="黑体" w:hint="eastAsia"/>
          <w:color w:val="5B9BD5" w:themeColor="accent1"/>
          <w:sz w:val="24"/>
          <w:szCs w:val="24"/>
        </w:rPr>
        <w:t>算法实现</w:t>
      </w:r>
      <w:r>
        <w:rPr>
          <w:rFonts w:ascii="黑体" w:eastAsia="黑体" w:hAnsi="黑体" w:hint="eastAsia"/>
          <w:color w:val="5B9BD5" w:themeColor="accent1"/>
          <w:sz w:val="24"/>
          <w:szCs w:val="24"/>
        </w:rPr>
        <w:t>代码等）</w:t>
      </w:r>
    </w:p>
    <w:p w14:paraId="00D4096E" w14:textId="59C13024" w:rsidR="007279BA" w:rsidRPr="007913F0" w:rsidRDefault="007913F0" w:rsidP="007913F0">
      <w:pPr>
        <w:pStyle w:val="a3"/>
        <w:numPr>
          <w:ilvl w:val="0"/>
          <w:numId w:val="3"/>
        </w:numPr>
        <w:ind w:firstLineChars="0"/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7913F0">
        <w:rPr>
          <w:rFonts w:ascii="楷体" w:eastAsia="楷体" w:hAnsi="楷体" w:cs="Times New Roman" w:hint="eastAsia"/>
          <w:kern w:val="0"/>
          <w:sz w:val="24"/>
          <w:szCs w:val="24"/>
        </w:rPr>
        <w:t>霍夫变换直线检测：</w:t>
      </w:r>
    </w:p>
    <w:p w14:paraId="74CA96A9" w14:textId="7FCFE554" w:rsidR="005925F9" w:rsidRDefault="005925F9" w:rsidP="005925F9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首先</w:t>
      </w:r>
      <w:r w:rsidRPr="005925F9">
        <w:rPr>
          <w:rFonts w:ascii="楷体" w:eastAsia="楷体" w:hAnsi="楷体" w:cs="Times New Roman" w:hint="eastAsia"/>
          <w:kern w:val="0"/>
          <w:sz w:val="24"/>
          <w:szCs w:val="24"/>
        </w:rPr>
        <w:t>通过 cv2.imread 方法加载图像 photo1.tif，并将其转化为灰度图像，以简化处理和边缘</w:t>
      </w:r>
      <w:r w:rsidR="00407F2C">
        <w:rPr>
          <w:rFonts w:ascii="楷体" w:eastAsia="楷体" w:hAnsi="楷体" w:cs="Times New Roman" w:hint="eastAsia"/>
          <w:kern w:val="0"/>
          <w:sz w:val="24"/>
          <w:szCs w:val="24"/>
        </w:rPr>
        <w:t>检测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。</w:t>
      </w:r>
      <w:r w:rsidR="00407F2C">
        <w:rPr>
          <w:rFonts w:ascii="楷体" w:eastAsia="楷体" w:hAnsi="楷体" w:cs="Times New Roman" w:hint="eastAsia"/>
          <w:kern w:val="0"/>
          <w:sz w:val="24"/>
          <w:szCs w:val="24"/>
        </w:rPr>
        <w:t>先用滤波器对图像进行降噪处理，然后</w:t>
      </w:r>
      <w:r w:rsidRPr="005925F9">
        <w:rPr>
          <w:rFonts w:ascii="楷体" w:eastAsia="楷体" w:hAnsi="楷体" w:cs="Times New Roman" w:hint="eastAsia"/>
          <w:kern w:val="0"/>
          <w:sz w:val="24"/>
          <w:szCs w:val="24"/>
        </w:rPr>
        <w:t xml:space="preserve">使用 Canny 边缘检测算法，通过寻找强边缘梯度来提取图像中的边缘信息。用参数 50 和 150确定边缘强度的低阈值和高阈值。使用 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的</w:t>
      </w:r>
      <w:r w:rsidRPr="005925F9">
        <w:rPr>
          <w:rFonts w:ascii="楷体" w:eastAsia="楷体" w:hAnsi="楷体" w:cs="Times New Roman" w:hint="eastAsia"/>
          <w:kern w:val="0"/>
          <w:sz w:val="24"/>
          <w:szCs w:val="24"/>
        </w:rPr>
        <w:t>Sobel 算子窗口大小为 3x3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，然后</w:t>
      </w:r>
      <w:r w:rsidRPr="005925F9">
        <w:rPr>
          <w:rFonts w:ascii="楷体" w:eastAsia="楷体" w:hAnsi="楷体" w:cs="Times New Roman" w:hint="eastAsia"/>
          <w:kern w:val="0"/>
          <w:sz w:val="24"/>
          <w:szCs w:val="24"/>
        </w:rPr>
        <w:t>通过 cv2.HoughLines 方法应用霍夫变换来检测直线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，</w:t>
      </w:r>
      <w:r w:rsidRPr="005925F9">
        <w:rPr>
          <w:rFonts w:ascii="楷体" w:eastAsia="楷体" w:hAnsi="楷体" w:cs="Times New Roman" w:hint="eastAsia"/>
          <w:kern w:val="0"/>
          <w:sz w:val="24"/>
          <w:szCs w:val="24"/>
        </w:rPr>
        <w:t>利用直线参数 (ρ, θ) 来计算直线在图像平面的起点和终点，并在原图上绘制这些直线。</w:t>
      </w:r>
    </w:p>
    <w:p w14:paraId="3E29B6AE" w14:textId="77777777" w:rsidR="005925F9" w:rsidRDefault="005925F9" w:rsidP="007913F0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代码：</w:t>
      </w:r>
    </w:p>
    <w:p w14:paraId="25870BFD" w14:textId="69B9ADFB" w:rsidR="005925F9" w:rsidRDefault="00407F2C" w:rsidP="007913F0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5469F3" wp14:editId="28715B1B">
            <wp:extent cx="3309350" cy="3867150"/>
            <wp:effectExtent l="0" t="0" r="5715" b="0"/>
            <wp:docPr id="973000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000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5811" cy="3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E1E0" w14:textId="29837B44" w:rsidR="00407F2C" w:rsidRDefault="00407F2C" w:rsidP="007913F0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1CA84F" wp14:editId="1CEAA1A7">
            <wp:extent cx="3452813" cy="2563628"/>
            <wp:effectExtent l="0" t="0" r="0" b="8255"/>
            <wp:docPr id="547579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79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1004" cy="257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6564" w14:textId="2C68FF3B" w:rsidR="007913F0" w:rsidRDefault="007913F0" w:rsidP="00284CB5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2</w:t>
      </w:r>
      <w:r w:rsidR="00284CB5">
        <w:rPr>
          <w:rFonts w:ascii="楷体" w:eastAsia="楷体" w:hAnsi="楷体" w:cs="Times New Roman" w:hint="eastAsia"/>
          <w:kern w:val="0"/>
          <w:sz w:val="24"/>
          <w:szCs w:val="24"/>
        </w:rPr>
        <w:t>．</w:t>
      </w:r>
      <w:r w:rsidR="00284CB5" w:rsidRPr="00284CB5">
        <w:rPr>
          <w:rFonts w:ascii="楷体" w:eastAsia="楷体" w:hAnsi="楷体" w:cs="Times New Roman" w:hint="eastAsia"/>
          <w:kern w:val="0"/>
          <w:sz w:val="24"/>
          <w:szCs w:val="24"/>
        </w:rPr>
        <w:t>基本的全局阈值处理</w:t>
      </w:r>
    </w:p>
    <w:p w14:paraId="60EF1A56" w14:textId="77777777" w:rsidR="00284CB5" w:rsidRDefault="00284CB5" w:rsidP="00284CB5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284CB5">
        <w:rPr>
          <w:rFonts w:ascii="楷体" w:eastAsia="楷体" w:hAnsi="楷体" w:cs="Times New Roman" w:hint="eastAsia"/>
          <w:kern w:val="0"/>
          <w:sz w:val="24"/>
          <w:szCs w:val="24"/>
        </w:rPr>
        <w:t>使用 read_image 函数加载灰度图像 photo2.tif，将其归一化为 0 到 255 之间的像素值。初始化阈值 T1 设为 150，并设置最小变化 epsilon 为 20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，</w:t>
      </w:r>
      <w:r w:rsidRPr="00284CB5">
        <w:rPr>
          <w:rFonts w:ascii="楷体" w:eastAsia="楷体" w:hAnsi="楷体" w:cs="Times New Roman" w:hint="eastAsia"/>
          <w:kern w:val="0"/>
          <w:sz w:val="24"/>
          <w:szCs w:val="24"/>
        </w:rPr>
        <w:t>循环</w:t>
      </w:r>
      <w:proofErr w:type="gramStart"/>
      <w:r w:rsidRPr="00284CB5">
        <w:rPr>
          <w:rFonts w:ascii="楷体" w:eastAsia="楷体" w:hAnsi="楷体" w:cs="Times New Roman" w:hint="eastAsia"/>
          <w:kern w:val="0"/>
          <w:sz w:val="24"/>
          <w:szCs w:val="24"/>
        </w:rPr>
        <w:t>计算类间方差</w:t>
      </w:r>
      <w:proofErr w:type="gramEnd"/>
      <w:r w:rsidRPr="00284CB5">
        <w:rPr>
          <w:rFonts w:ascii="楷体" w:eastAsia="楷体" w:hAnsi="楷体" w:cs="Times New Roman" w:hint="eastAsia"/>
          <w:kern w:val="0"/>
          <w:sz w:val="24"/>
          <w:szCs w:val="24"/>
        </w:rPr>
        <w:t>，直至阈值的变化小于 epsilon，达到收敛条件。对每个像素点计算是否归为两类背景或前景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，</w:t>
      </w:r>
      <w:r w:rsidRPr="00284CB5">
        <w:rPr>
          <w:rFonts w:ascii="楷体" w:eastAsia="楷体" w:hAnsi="楷体" w:cs="Times New Roman" w:hint="eastAsia"/>
          <w:kern w:val="0"/>
          <w:sz w:val="24"/>
          <w:szCs w:val="24"/>
        </w:rPr>
        <w:t>每次迭代</w:t>
      </w:r>
      <w:proofErr w:type="gramStart"/>
      <w:r w:rsidRPr="00284CB5">
        <w:rPr>
          <w:rFonts w:ascii="楷体" w:eastAsia="楷体" w:hAnsi="楷体" w:cs="Times New Roman" w:hint="eastAsia"/>
          <w:kern w:val="0"/>
          <w:sz w:val="24"/>
          <w:szCs w:val="24"/>
        </w:rPr>
        <w:t>基于类间</w:t>
      </w:r>
      <w:proofErr w:type="gramEnd"/>
      <w:r w:rsidRPr="00284CB5">
        <w:rPr>
          <w:rFonts w:ascii="楷体" w:eastAsia="楷体" w:hAnsi="楷体" w:cs="Times New Roman" w:hint="eastAsia"/>
          <w:kern w:val="0"/>
          <w:sz w:val="24"/>
          <w:szCs w:val="24"/>
        </w:rPr>
        <w:t>方差更新阈值，直到收敛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，</w:t>
      </w:r>
      <w:r w:rsidRPr="00284CB5">
        <w:rPr>
          <w:rFonts w:ascii="楷体" w:eastAsia="楷体" w:hAnsi="楷体" w:cs="Times New Roman" w:hint="eastAsia"/>
          <w:kern w:val="0"/>
          <w:sz w:val="24"/>
          <w:szCs w:val="24"/>
        </w:rPr>
        <w:t>最终生成一个</w:t>
      </w:r>
      <w:proofErr w:type="gramStart"/>
      <w:r w:rsidRPr="00284CB5">
        <w:rPr>
          <w:rFonts w:ascii="楷体" w:eastAsia="楷体" w:hAnsi="楷体" w:cs="Times New Roman" w:hint="eastAsia"/>
          <w:kern w:val="0"/>
          <w:sz w:val="24"/>
          <w:szCs w:val="24"/>
        </w:rPr>
        <w:t>二值化图像</w:t>
      </w:r>
      <w:proofErr w:type="gramEnd"/>
      <w:r w:rsidRPr="00284CB5">
        <w:rPr>
          <w:rFonts w:ascii="楷体" w:eastAsia="楷体" w:hAnsi="楷体" w:cs="Times New Roman" w:hint="eastAsia"/>
          <w:kern w:val="0"/>
          <w:sz w:val="24"/>
          <w:szCs w:val="24"/>
        </w:rPr>
        <w:t>。</w:t>
      </w:r>
    </w:p>
    <w:p w14:paraId="64D5A916" w14:textId="77777777" w:rsidR="00407F2C" w:rsidRDefault="00284CB5" w:rsidP="00284CB5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代码：</w:t>
      </w:r>
    </w:p>
    <w:p w14:paraId="4EC0DAA7" w14:textId="693E6F74" w:rsidR="00284CB5" w:rsidRDefault="00284CB5" w:rsidP="00284CB5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469B32" wp14:editId="282BAFB2">
            <wp:extent cx="3341620" cy="3581400"/>
            <wp:effectExtent l="0" t="0" r="0" b="0"/>
            <wp:docPr id="1997586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867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1851" cy="359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0DD4" w14:textId="60E52898" w:rsidR="00284CB5" w:rsidRPr="00284CB5" w:rsidRDefault="00284CB5" w:rsidP="00284CB5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34EABC" wp14:editId="5D709166">
            <wp:extent cx="2850276" cy="4348163"/>
            <wp:effectExtent l="0" t="0" r="7620" b="0"/>
            <wp:docPr id="1327830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308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9330" cy="43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2E05" w14:textId="7F84D47E" w:rsidR="00284CB5" w:rsidRDefault="007913F0" w:rsidP="00284CB5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3．</w:t>
      </w:r>
      <w:r w:rsidR="00284CB5" w:rsidRPr="00284CB5">
        <w:rPr>
          <w:rFonts w:ascii="楷体" w:eastAsia="楷体" w:hAnsi="楷体" w:cs="Times New Roman" w:hint="eastAsia"/>
          <w:kern w:val="0"/>
          <w:sz w:val="24"/>
          <w:szCs w:val="24"/>
        </w:rPr>
        <w:t>Otsu阈值分割</w:t>
      </w:r>
    </w:p>
    <w:p w14:paraId="32E891D1" w14:textId="0E97C7C5" w:rsidR="007279BA" w:rsidRDefault="001B1924" w:rsidP="001B1924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使用 skimage.io.imread 读取图像 photo3.tif，并转为灰度图像，将</w:t>
      </w:r>
      <w:proofErr w:type="gramStart"/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像素值</w:t>
      </w:r>
      <w:proofErr w:type="gramEnd"/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归一化为 [0, 255] 范围。计算图像的直方图，并计算每个灰度级的概率分布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，然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lastRenderedPageBreak/>
        <w:t>后</w:t>
      </w:r>
      <w:proofErr w:type="gramStart"/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使用类间方差</w:t>
      </w:r>
      <w:proofErr w:type="gramEnd"/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公式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，</w:t>
      </w:r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对每个灰度级进行迭代，</w:t>
      </w:r>
      <w:proofErr w:type="gramStart"/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计算类间方差</w:t>
      </w:r>
      <w:proofErr w:type="gramEnd"/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，寻找</w:t>
      </w:r>
      <w:proofErr w:type="gramStart"/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最大类间方差</w:t>
      </w:r>
      <w:proofErr w:type="gramEnd"/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对应的阈值，即为 Otsu 方法的最终阈值。利用计算得到的 Otsu 阈值，将图像二值化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，</w:t>
      </w:r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大于阈值的像素赋值为 255，其他像素赋值为 0。</w:t>
      </w:r>
    </w:p>
    <w:p w14:paraId="42014483" w14:textId="77777777" w:rsidR="001B1924" w:rsidRDefault="001B1924" w:rsidP="001B1924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代码：</w:t>
      </w:r>
    </w:p>
    <w:p w14:paraId="3CEB2966" w14:textId="571E5720" w:rsidR="001B1924" w:rsidRDefault="001B1924" w:rsidP="001B1924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FDF8E1E" wp14:editId="73575DD6">
            <wp:extent cx="2941066" cy="2952750"/>
            <wp:effectExtent l="0" t="0" r="0" b="0"/>
            <wp:docPr id="359332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323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8187" cy="296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46A5" w14:textId="79B7C1D7" w:rsidR="007913F0" w:rsidRPr="007913F0" w:rsidRDefault="001B1924" w:rsidP="007913F0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D6BE6FE" wp14:editId="267129F6">
            <wp:extent cx="5047602" cy="4057650"/>
            <wp:effectExtent l="0" t="0" r="1270" b="0"/>
            <wp:docPr id="1715021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219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888" cy="405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C8A4" w14:textId="797DEF7E" w:rsidR="0059212D" w:rsidRDefault="007913F0" w:rsidP="007279BA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4.</w:t>
      </w:r>
      <w:r w:rsidR="00284CB5" w:rsidRPr="00284CB5">
        <w:rPr>
          <w:rFonts w:ascii="楷体" w:eastAsia="楷体" w:hAnsi="楷体" w:cs="Times New Roman" w:hint="eastAsia"/>
          <w:kern w:val="0"/>
          <w:sz w:val="24"/>
          <w:szCs w:val="24"/>
        </w:rPr>
        <w:t>可变阈值处理</w:t>
      </w:r>
    </w:p>
    <w:p w14:paraId="7CF0AB27" w14:textId="000EBFB2" w:rsidR="007913F0" w:rsidRDefault="001B1924" w:rsidP="001B1924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首先</w:t>
      </w:r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使用 OpenCV 的 cv2.imread 函数读取图像 photo4.tif 并将其转换为灰度图像。用 adaptive_threshold 函数实现基于局部均值和标准差的自适应阈值分割。计算每个像素的局部阈值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，</w:t>
      </w:r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将图像的每个像素与局部阈值进行比较：如</w:t>
      </w:r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lastRenderedPageBreak/>
        <w:t>果大于局部阈值，赋值为 255（前景）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；</w:t>
      </w:r>
      <w:r w:rsidRPr="001B1924">
        <w:rPr>
          <w:rFonts w:ascii="楷体" w:eastAsia="楷体" w:hAnsi="楷体" w:cs="Times New Roman" w:hint="eastAsia"/>
          <w:kern w:val="0"/>
          <w:sz w:val="24"/>
          <w:szCs w:val="24"/>
        </w:rPr>
        <w:t>否则，赋值为 0（背景）。</w:t>
      </w:r>
    </w:p>
    <w:p w14:paraId="7902B6FB" w14:textId="40E8D8DC" w:rsidR="001B1924" w:rsidRDefault="001B1924" w:rsidP="007279BA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代码：</w:t>
      </w:r>
    </w:p>
    <w:p w14:paraId="4E374C1B" w14:textId="5AA495FE" w:rsidR="001B1924" w:rsidRPr="007913F0" w:rsidRDefault="0052011A" w:rsidP="007279BA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12F31E2" wp14:editId="702BC800">
            <wp:extent cx="3276600" cy="3368516"/>
            <wp:effectExtent l="0" t="0" r="0" b="3810"/>
            <wp:docPr id="1882481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81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5255" cy="337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F043" w14:textId="40A91D9E" w:rsidR="006E0A2F" w:rsidRDefault="006E0A2F" w:rsidP="006E0A2F">
      <w:pPr>
        <w:pStyle w:val="a3"/>
        <w:numPr>
          <w:ilvl w:val="0"/>
          <w:numId w:val="1"/>
        </w:numPr>
        <w:ind w:left="0" w:firstLineChars="0" w:firstLine="0"/>
        <w:rPr>
          <w:rFonts w:ascii="黑体" w:eastAsia="黑体" w:hAnsi="黑体" w:hint="eastAsia"/>
          <w:color w:val="5B9BD5" w:themeColor="accent1"/>
          <w:sz w:val="24"/>
          <w:szCs w:val="24"/>
        </w:rPr>
      </w:pPr>
      <w:r>
        <w:rPr>
          <w:rFonts w:ascii="黑体" w:eastAsia="黑体" w:hAnsi="黑体" w:hint="eastAsia"/>
          <w:color w:val="5B9BD5" w:themeColor="accent1"/>
          <w:sz w:val="24"/>
          <w:szCs w:val="24"/>
        </w:rPr>
        <w:t>实验结果</w:t>
      </w:r>
      <w:r w:rsidR="00DD4179">
        <w:rPr>
          <w:rFonts w:ascii="黑体" w:eastAsia="黑体" w:hAnsi="黑体" w:hint="eastAsia"/>
          <w:color w:val="5B9BD5" w:themeColor="accent1"/>
          <w:sz w:val="24"/>
          <w:szCs w:val="24"/>
        </w:rPr>
        <w:t>与分析</w:t>
      </w:r>
    </w:p>
    <w:p w14:paraId="3B6F9C8E" w14:textId="368DD93C" w:rsidR="0052011A" w:rsidRDefault="002B4681" w:rsidP="0052011A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D3A7EA" wp14:editId="22EBF5BF">
            <wp:extent cx="5274310" cy="1568450"/>
            <wp:effectExtent l="0" t="0" r="2540" b="0"/>
            <wp:docPr id="1369545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456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5406" w14:textId="095DEA79" w:rsidR="0052011A" w:rsidRDefault="0052011A" w:rsidP="0052011A">
      <w:pPr>
        <w:jc w:val="left"/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使用霍夫变换对原始图像进行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直线检测</w:t>
      </w:r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处理后，得到了标记有红色线条的图像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，能够</w:t>
      </w:r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准确地标记出机场跑的位置，表明直线检测算法在这种场景下工作良好，能够有效识别出图像中的线性特征。</w:t>
      </w:r>
    </w:p>
    <w:p w14:paraId="3128D80C" w14:textId="77777777" w:rsidR="0052011A" w:rsidRDefault="005925F9" w:rsidP="0052011A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010DFC" wp14:editId="5F10A994">
            <wp:extent cx="3208899" cy="1600200"/>
            <wp:effectExtent l="0" t="0" r="0" b="0"/>
            <wp:docPr id="92000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045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4271" cy="1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5ACE" w14:textId="77777777" w:rsidR="0052011A" w:rsidRDefault="0052011A" w:rsidP="0052011A">
      <w:pPr>
        <w:jc w:val="left"/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对原始指纹图像进行了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固定</w:t>
      </w:r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阈值处理，将图像转换为二值图像。阈值处理后，指纹的纹路被清晰地分离出来，背景变为白色，指纹纹路变为黑色。</w:t>
      </w:r>
      <w:r w:rsidR="005925F9">
        <w:rPr>
          <w:noProof/>
        </w:rPr>
        <w:lastRenderedPageBreak/>
        <w:drawing>
          <wp:inline distT="0" distB="0" distL="0" distR="0" wp14:anchorId="6B3FC025" wp14:editId="07BB455A">
            <wp:extent cx="3252196" cy="1633538"/>
            <wp:effectExtent l="0" t="0" r="5715" b="5080"/>
            <wp:docPr id="549522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227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904" cy="16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D3FC" w14:textId="780354C4" w:rsidR="006E0A2F" w:rsidRDefault="0052011A" w:rsidP="0052011A">
      <w:pPr>
        <w:jc w:val="left"/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使用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ostu</w:t>
      </w:r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对原始图像进行处理后，得到了二值图像。阈值处理后，细胞的轮廓被突出显示，背景被去除。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但也表明</w:t>
      </w:r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阈值的选择可能会影响结果的准确性，不同的阈值可能会导致不同的细胞细节被保留或丢失。</w:t>
      </w:r>
    </w:p>
    <w:p w14:paraId="6F1938DA" w14:textId="15734171" w:rsidR="00284CB5" w:rsidRDefault="00284CB5" w:rsidP="007913F0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1A24BE5" wp14:editId="4239C292">
            <wp:extent cx="3400425" cy="1697756"/>
            <wp:effectExtent l="0" t="0" r="0" b="0"/>
            <wp:docPr id="1013867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675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5653" cy="17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F826" w14:textId="0EC23FC6" w:rsidR="006E0A2F" w:rsidRDefault="0052011A" w:rsidP="0052011A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使用</w:t>
      </w:r>
      <w:r>
        <w:rPr>
          <w:rFonts w:ascii="楷体" w:eastAsia="楷体" w:hAnsi="楷体" w:cs="Times New Roman" w:hint="eastAsia"/>
          <w:kern w:val="0"/>
          <w:sz w:val="24"/>
          <w:szCs w:val="24"/>
        </w:rPr>
        <w:t>可变</w:t>
      </w:r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阈值处理对原始图像进行处理后，得到了二值图像。自适应阈值处理能够根据图像局部的亮度和对比度自动调整阈值，因此在处理光照不均匀的图像时效果较好。在这种情况下，自适应阈值处理能够较好地突出细胞的结构，而不受背景亮度变化的影响。</w:t>
      </w:r>
    </w:p>
    <w:p w14:paraId="47057A66" w14:textId="77777777" w:rsidR="0052011A" w:rsidRDefault="0052011A" w:rsidP="0052011A">
      <w:pPr>
        <w:rPr>
          <w:rFonts w:ascii="黑体" w:eastAsia="黑体" w:hAnsi="黑体" w:hint="eastAsia"/>
          <w:color w:val="5B9BD5" w:themeColor="accent1"/>
          <w:sz w:val="24"/>
          <w:szCs w:val="24"/>
        </w:rPr>
      </w:pPr>
    </w:p>
    <w:p w14:paraId="7CABDA20" w14:textId="225E4669" w:rsidR="006E0A2F" w:rsidRDefault="006E0A2F" w:rsidP="006E0A2F">
      <w:pPr>
        <w:pStyle w:val="a3"/>
        <w:numPr>
          <w:ilvl w:val="0"/>
          <w:numId w:val="1"/>
        </w:numPr>
        <w:ind w:left="0" w:firstLineChars="0" w:firstLine="0"/>
        <w:rPr>
          <w:rFonts w:ascii="黑体" w:eastAsia="黑体" w:hAnsi="黑体" w:hint="eastAsia"/>
          <w:color w:val="5B9BD5" w:themeColor="accent1"/>
          <w:sz w:val="24"/>
          <w:szCs w:val="24"/>
        </w:rPr>
      </w:pPr>
      <w:r>
        <w:rPr>
          <w:rFonts w:ascii="黑体" w:eastAsia="黑体" w:hAnsi="黑体" w:hint="eastAsia"/>
          <w:color w:val="5B9BD5" w:themeColor="accent1"/>
          <w:sz w:val="24"/>
          <w:szCs w:val="24"/>
        </w:rPr>
        <w:t>总结与思考</w:t>
      </w:r>
    </w:p>
    <w:p w14:paraId="30B4BF44" w14:textId="6C4BDFFD" w:rsidR="006E0A2F" w:rsidRPr="007913F0" w:rsidRDefault="0052011A" w:rsidP="0052011A">
      <w:pPr>
        <w:rPr>
          <w:rFonts w:ascii="楷体" w:eastAsia="楷体" w:hAnsi="楷体" w:cs="Times New Roman" w:hint="eastAsia"/>
          <w:kern w:val="0"/>
          <w:sz w:val="24"/>
          <w:szCs w:val="24"/>
        </w:rPr>
      </w:pPr>
      <w:r>
        <w:rPr>
          <w:rFonts w:ascii="楷体" w:eastAsia="楷体" w:hAnsi="楷体" w:cs="Times New Roman" w:hint="eastAsia"/>
          <w:kern w:val="0"/>
          <w:sz w:val="24"/>
          <w:szCs w:val="24"/>
        </w:rPr>
        <w:t>在实验四里对于参数的调整一直把握不好，导致产生的效果不佳，通过反复实验调整出了最佳的参数值。</w:t>
      </w:r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本次实验通过对四张不同类型的图像进行数字图像处理操作，包括霍夫变换直线检测、基本的全局阈值处理、Otsu 阈值分割和可变阈值处理，成功复现了书上的相关结果。在霍夫变换直线检测中，利用 Canny 边缘检测和霍夫变换能够准确地检测出图像中的直线特征。基本的全局阈值处理通过</w:t>
      </w:r>
      <w:proofErr w:type="gramStart"/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迭代计算类间方差</w:t>
      </w:r>
      <w:proofErr w:type="gramEnd"/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来确定阈值，实现了对指纹图像的</w:t>
      </w:r>
      <w:proofErr w:type="gramStart"/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二值化处理</w:t>
      </w:r>
      <w:proofErr w:type="gramEnd"/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，有效分离出指纹纹路。Otsu 阈值分割基于</w:t>
      </w:r>
      <w:proofErr w:type="gramStart"/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最大类间方差</w:t>
      </w:r>
      <w:proofErr w:type="gramEnd"/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原理，自动确定阈值，对细胞图像进行</w:t>
      </w:r>
      <w:proofErr w:type="gramStart"/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二值化处理</w:t>
      </w:r>
      <w:proofErr w:type="gramEnd"/>
      <w:r w:rsidRPr="0052011A">
        <w:rPr>
          <w:rFonts w:ascii="楷体" w:eastAsia="楷体" w:hAnsi="楷体" w:cs="Times New Roman" w:hint="eastAsia"/>
          <w:kern w:val="0"/>
          <w:sz w:val="24"/>
          <w:szCs w:val="24"/>
        </w:rPr>
        <w:t>，突出了细胞轮廓，但也显示了阈值选择对结果的影响。可变阈值处理则通过自适应阈值分割，根据图像局部的亮度和对比度自动调整阈值，在处理光照不均匀的细胞图像时表现出较好的效果。</w:t>
      </w:r>
    </w:p>
    <w:p w14:paraId="30DD78E7" w14:textId="3B740844" w:rsidR="007279BA" w:rsidRPr="007913F0" w:rsidRDefault="007279BA" w:rsidP="007913F0">
      <w:pPr>
        <w:rPr>
          <w:rFonts w:ascii="楷体" w:eastAsia="楷体" w:hAnsi="楷体" w:cs="Times New Roman" w:hint="eastAsia"/>
          <w:kern w:val="0"/>
          <w:sz w:val="24"/>
          <w:szCs w:val="24"/>
        </w:rPr>
      </w:pPr>
    </w:p>
    <w:p w14:paraId="7AB417D0" w14:textId="77777777" w:rsidR="007A20E8" w:rsidRPr="007913F0" w:rsidRDefault="007A20E8" w:rsidP="007279BA">
      <w:pPr>
        <w:rPr>
          <w:rFonts w:ascii="楷体" w:eastAsia="楷体" w:hAnsi="楷体" w:cs="Times New Roman" w:hint="eastAsia"/>
          <w:kern w:val="0"/>
          <w:sz w:val="24"/>
          <w:szCs w:val="24"/>
        </w:rPr>
      </w:pPr>
    </w:p>
    <w:sectPr w:rsidR="007A20E8" w:rsidRPr="007913F0">
      <w:headerReference w:type="default" r:id="rId22"/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EA3F27" w14:textId="77777777" w:rsidR="008B293A" w:rsidRDefault="008B293A" w:rsidP="006E0A2F">
      <w:pPr>
        <w:rPr>
          <w:rFonts w:hint="eastAsia"/>
        </w:rPr>
      </w:pPr>
      <w:r>
        <w:separator/>
      </w:r>
    </w:p>
  </w:endnote>
  <w:endnote w:type="continuationSeparator" w:id="0">
    <w:p w14:paraId="599580B1" w14:textId="77777777" w:rsidR="008B293A" w:rsidRDefault="008B293A" w:rsidP="006E0A2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35689061"/>
      <w:docPartObj>
        <w:docPartGallery w:val="Page Numbers (Bottom of Page)"/>
        <w:docPartUnique/>
      </w:docPartObj>
    </w:sdtPr>
    <w:sdtContent>
      <w:p w14:paraId="18C95743" w14:textId="590C01BB" w:rsidR="00A939B2" w:rsidRDefault="00A939B2">
        <w:pPr>
          <w:pStyle w:val="a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4231DA9" w14:textId="77777777" w:rsidR="00A939B2" w:rsidRDefault="00A939B2">
    <w:pPr>
      <w:pStyle w:val="a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7BDACB" w14:textId="77777777" w:rsidR="008B293A" w:rsidRDefault="008B293A" w:rsidP="006E0A2F">
      <w:pPr>
        <w:rPr>
          <w:rFonts w:hint="eastAsia"/>
        </w:rPr>
      </w:pPr>
      <w:r>
        <w:separator/>
      </w:r>
    </w:p>
  </w:footnote>
  <w:footnote w:type="continuationSeparator" w:id="0">
    <w:p w14:paraId="0AD04A12" w14:textId="77777777" w:rsidR="008B293A" w:rsidRDefault="008B293A" w:rsidP="006E0A2F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DD035A" w14:textId="4FD64FDD" w:rsidR="00A939B2" w:rsidRDefault="00A939B2" w:rsidP="00A939B2">
    <w:pPr>
      <w:pStyle w:val="a4"/>
      <w:rPr>
        <w:rFonts w:hint="eastAsia"/>
      </w:rPr>
    </w:pPr>
    <w:r>
      <w:rPr>
        <w:rFonts w:hint="eastAsia"/>
      </w:rPr>
      <w:t>东南大学实验报告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795139"/>
    <w:multiLevelType w:val="hybridMultilevel"/>
    <w:tmpl w:val="9DB23588"/>
    <w:lvl w:ilvl="0" w:tplc="7B22446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0684F49"/>
    <w:multiLevelType w:val="hybridMultilevel"/>
    <w:tmpl w:val="E65E6300"/>
    <w:lvl w:ilvl="0" w:tplc="51FA3D5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B6AABC2">
      <w:start w:val="255"/>
      <w:numFmt w:val="bullet"/>
      <w:lvlText w:val="n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7E4BC2">
      <w:start w:val="255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E456F2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A645E7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824F9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5846FA2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18CA0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22C7E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C50670"/>
    <w:multiLevelType w:val="hybridMultilevel"/>
    <w:tmpl w:val="EFA87F72"/>
    <w:lvl w:ilvl="0" w:tplc="B3D47C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43188770">
    <w:abstractNumId w:val="0"/>
  </w:num>
  <w:num w:numId="2" w16cid:durableId="419914716">
    <w:abstractNumId w:val="1"/>
  </w:num>
  <w:num w:numId="3" w16cid:durableId="11248904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06CE"/>
    <w:rsid w:val="00000CC6"/>
    <w:rsid w:val="001B1924"/>
    <w:rsid w:val="001E313C"/>
    <w:rsid w:val="00284CB5"/>
    <w:rsid w:val="002A36AC"/>
    <w:rsid w:val="002B4681"/>
    <w:rsid w:val="003B213F"/>
    <w:rsid w:val="00407F2C"/>
    <w:rsid w:val="004B4C74"/>
    <w:rsid w:val="0052011A"/>
    <w:rsid w:val="00556760"/>
    <w:rsid w:val="0059212D"/>
    <w:rsid w:val="005925F9"/>
    <w:rsid w:val="00602966"/>
    <w:rsid w:val="00611096"/>
    <w:rsid w:val="0066751F"/>
    <w:rsid w:val="006B0982"/>
    <w:rsid w:val="006E0A2F"/>
    <w:rsid w:val="00725364"/>
    <w:rsid w:val="007279BA"/>
    <w:rsid w:val="00762964"/>
    <w:rsid w:val="00781F6A"/>
    <w:rsid w:val="007913F0"/>
    <w:rsid w:val="007A20E8"/>
    <w:rsid w:val="008B293A"/>
    <w:rsid w:val="009721E0"/>
    <w:rsid w:val="00A55187"/>
    <w:rsid w:val="00A939B2"/>
    <w:rsid w:val="00BB06CE"/>
    <w:rsid w:val="00C81CEC"/>
    <w:rsid w:val="00DD4179"/>
    <w:rsid w:val="00F41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4D10BB"/>
  <w15:chartTrackingRefBased/>
  <w15:docId w15:val="{4C428B5C-85BD-4B73-B5FB-AB7F4F182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67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4CB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751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56760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6E0A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0A2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0A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0A2F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semiHidden/>
    <w:rsid w:val="00284CB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43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264</Words>
  <Characters>1506</Characters>
  <Application>Microsoft Office Word</Application>
  <DocSecurity>0</DocSecurity>
  <Lines>12</Lines>
  <Paragraphs>3</Paragraphs>
  <ScaleCrop>false</ScaleCrop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慧 唐</dc:creator>
  <cp:keywords/>
  <dc:description/>
  <cp:lastModifiedBy>耀欣 梁</cp:lastModifiedBy>
  <cp:revision>5</cp:revision>
  <dcterms:created xsi:type="dcterms:W3CDTF">2024-09-25T08:00:00Z</dcterms:created>
  <dcterms:modified xsi:type="dcterms:W3CDTF">2025-01-03T02:12:00Z</dcterms:modified>
</cp:coreProperties>
</file>